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B" w:rsidRPr="00F31335" w:rsidRDefault="00AF210B" w:rsidP="00AF210B">
      <w:pPr>
        <w:spacing w:after="0" w:line="240" w:lineRule="auto"/>
        <w:jc w:val="center"/>
        <w:rPr>
          <w:sz w:val="32"/>
          <w:szCs w:val="32"/>
        </w:rPr>
      </w:pPr>
      <w:r w:rsidRPr="00F31335">
        <w:rPr>
          <w:rFonts w:ascii="Tahoma" w:hAnsi="Tahoma" w:cs="Tahoma"/>
          <w:sz w:val="32"/>
          <w:szCs w:val="32"/>
        </w:rPr>
        <w:t>HACIA UN NUEVO MODELO DOCENTE</w:t>
      </w:r>
    </w:p>
    <w:p w:rsidR="00AF210B" w:rsidRDefault="00AF210B" w:rsidP="00AF210B">
      <w:pPr>
        <w:spacing w:after="0" w:line="240" w:lineRule="auto"/>
        <w:ind w:right="-143"/>
        <w:jc w:val="center"/>
        <w:rPr>
          <w:rFonts w:ascii="Tahoma" w:hAnsi="Tahoma" w:cs="Tahoma"/>
          <w:sz w:val="28"/>
        </w:rPr>
      </w:pPr>
      <w:r w:rsidRPr="00F31335">
        <w:rPr>
          <w:rFonts w:ascii="Tahoma" w:hAnsi="Tahoma" w:cs="Tahoma"/>
          <w:sz w:val="28"/>
        </w:rPr>
        <w:t>Formación competencial y renovación metodológica en la</w:t>
      </w:r>
      <w:r w:rsidRPr="00F31335">
        <w:rPr>
          <w:rFonts w:ascii="Tahoma" w:hAnsi="Tahoma" w:cs="Tahoma"/>
          <w:sz w:val="24"/>
        </w:rPr>
        <w:t xml:space="preserve"> </w:t>
      </w:r>
      <w:r w:rsidRPr="00F31335">
        <w:rPr>
          <w:rFonts w:ascii="Tahoma" w:hAnsi="Tahoma" w:cs="Tahoma"/>
          <w:sz w:val="28"/>
        </w:rPr>
        <w:t>Educación Superior</w:t>
      </w:r>
    </w:p>
    <w:p w:rsidR="00AF210B" w:rsidRDefault="00AF210B" w:rsidP="00AF210B">
      <w:pPr>
        <w:spacing w:after="0" w:line="240" w:lineRule="auto"/>
        <w:ind w:right="-143"/>
        <w:jc w:val="center"/>
        <w:rPr>
          <w:rFonts w:ascii="Tahoma" w:hAnsi="Tahoma" w:cs="Tahoma"/>
          <w:sz w:val="28"/>
        </w:rPr>
      </w:pPr>
    </w:p>
    <w:p w:rsidR="00AF210B" w:rsidRDefault="00AF210B" w:rsidP="00AF210B">
      <w:pPr>
        <w:spacing w:after="0"/>
        <w:ind w:right="-143"/>
        <w:jc w:val="center"/>
        <w:rPr>
          <w:rFonts w:ascii="Tahoma" w:hAnsi="Tahoma" w:cs="Tahoma"/>
          <w:sz w:val="28"/>
        </w:rPr>
      </w:pPr>
    </w:p>
    <w:p w:rsidR="00AF210B" w:rsidRDefault="00AF210B" w:rsidP="00AF210B">
      <w:pPr>
        <w:spacing w:after="0"/>
        <w:ind w:right="-143"/>
        <w:jc w:val="both"/>
        <w:rPr>
          <w:rFonts w:ascii="Tahoma" w:hAnsi="Tahoma" w:cs="Tahoma"/>
        </w:rPr>
      </w:pPr>
      <w:r w:rsidRPr="00301489">
        <w:rPr>
          <w:rFonts w:ascii="Tahoma" w:hAnsi="Tahoma" w:cs="Tahoma"/>
          <w:b/>
        </w:rPr>
        <w:t>Ámbito</w:t>
      </w:r>
      <w:r>
        <w:rPr>
          <w:rFonts w:ascii="Tahoma" w:hAnsi="Tahoma" w:cs="Tahoma"/>
        </w:rPr>
        <w:t xml:space="preserve">: Formación competencial y renovación metodológica </w:t>
      </w:r>
    </w:p>
    <w:p w:rsidR="00AF210B" w:rsidRDefault="00AF210B" w:rsidP="00AF210B">
      <w:pPr>
        <w:spacing w:after="0"/>
        <w:ind w:right="-143"/>
        <w:jc w:val="both"/>
        <w:rPr>
          <w:rFonts w:ascii="Tahoma" w:hAnsi="Tahoma" w:cs="Tahoma"/>
        </w:rPr>
      </w:pPr>
      <w:r w:rsidRPr="00301489">
        <w:rPr>
          <w:rFonts w:ascii="Tahoma" w:hAnsi="Tahoma" w:cs="Tahoma"/>
          <w:b/>
        </w:rPr>
        <w:t>Contexto</w:t>
      </w:r>
      <w:r>
        <w:rPr>
          <w:rFonts w:ascii="Tahoma" w:hAnsi="Tahoma" w:cs="Tahoma"/>
        </w:rPr>
        <w:t>: Seminario realizado en la Universidad de Panamá</w:t>
      </w:r>
    </w:p>
    <w:p w:rsidR="00AF210B" w:rsidRDefault="00AF210B" w:rsidP="00AF210B">
      <w:pPr>
        <w:spacing w:after="0"/>
        <w:ind w:right="-143"/>
        <w:jc w:val="both"/>
        <w:rPr>
          <w:rFonts w:ascii="Tahoma" w:hAnsi="Tahoma" w:cs="Tahoma"/>
        </w:rPr>
      </w:pPr>
      <w:r w:rsidRPr="00301489">
        <w:rPr>
          <w:rFonts w:ascii="Tahoma" w:hAnsi="Tahoma" w:cs="Tahoma"/>
          <w:b/>
        </w:rPr>
        <w:t>Fechas</w:t>
      </w:r>
      <w:r>
        <w:rPr>
          <w:rFonts w:ascii="Tahoma" w:hAnsi="Tahoma" w:cs="Tahoma"/>
        </w:rPr>
        <w:t xml:space="preserve">: del 23 al 27 de julio </w:t>
      </w:r>
    </w:p>
    <w:p w:rsidR="00AF210B" w:rsidRDefault="00AF210B" w:rsidP="00AF210B">
      <w:pPr>
        <w:spacing w:after="0"/>
        <w:ind w:right="-143"/>
        <w:jc w:val="both"/>
        <w:rPr>
          <w:rFonts w:ascii="Tahoma" w:hAnsi="Tahoma" w:cs="Tahoma"/>
        </w:rPr>
      </w:pPr>
      <w:r w:rsidRPr="00301489">
        <w:rPr>
          <w:rFonts w:ascii="Tahoma" w:hAnsi="Tahoma" w:cs="Tahoma"/>
          <w:b/>
        </w:rPr>
        <w:t>Participantes</w:t>
      </w:r>
      <w:r>
        <w:rPr>
          <w:rFonts w:ascii="Tahoma" w:hAnsi="Tahoma" w:cs="Tahoma"/>
        </w:rPr>
        <w:t>: 120 profesores universitarios de distintas universidades panameñas</w:t>
      </w:r>
    </w:p>
    <w:p w:rsidR="00AF210B" w:rsidRDefault="00AF210B" w:rsidP="00AF210B">
      <w:pPr>
        <w:spacing w:after="0"/>
        <w:ind w:right="-14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Profesores</w:t>
      </w:r>
      <w:r>
        <w:rPr>
          <w:rFonts w:ascii="Tahoma" w:hAnsi="Tahoma" w:cs="Tahoma"/>
        </w:rPr>
        <w:t>: Dra. Domingo, Dra. Gómez y Dr. Vidal</w:t>
      </w: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  <w:b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  <w:b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  <w:b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Valoración: </w:t>
      </w:r>
      <w:r>
        <w:rPr>
          <w:rFonts w:ascii="Tahoma" w:hAnsi="Tahoma" w:cs="Tahoma"/>
        </w:rPr>
        <w:t xml:space="preserve">Para la valoración del seminario se propuso un pequeño cuestionario a los participantes. El cuestionario se aplicó de forma anónima una vez terminado el seminario.  </w:t>
      </w: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presenta el cuestionario aplicado de 10 ítems de respuesta cerrada </w:t>
      </w: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825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3"/>
        <w:gridCol w:w="4071"/>
        <w:gridCol w:w="539"/>
        <w:gridCol w:w="591"/>
        <w:gridCol w:w="636"/>
        <w:gridCol w:w="807"/>
        <w:gridCol w:w="697"/>
        <w:gridCol w:w="546"/>
      </w:tblGrid>
      <w:tr w:rsidR="00AF210B" w:rsidRPr="005A2E57" w:rsidTr="00AB2B62">
        <w:trPr>
          <w:trHeight w:val="222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CUESTIONARIO FINAL</w:t>
            </w:r>
          </w:p>
        </w:tc>
      </w:tr>
      <w:tr w:rsidR="00AF210B" w:rsidRPr="005A2E57" w:rsidTr="00AF210B">
        <w:trPr>
          <w:trHeight w:val="319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ITEMS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Nada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Poco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Bastante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Mucho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N/C</w:t>
            </w:r>
          </w:p>
        </w:tc>
      </w:tr>
      <w:tr w:rsidR="00AF210B" w:rsidRPr="005A2E57" w:rsidTr="00AF210B">
        <w:trPr>
          <w:trHeight w:val="38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contenido del seminario ha sido de interés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210B" w:rsidRPr="005A2E57" w:rsidTr="00AF210B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Las metodologías han sido globalmente satisfactorias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210B" w:rsidRPr="005A2E57" w:rsidTr="00AF210B">
        <w:trPr>
          <w:trHeight w:val="4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metodología ha permitido la participación activa de los participantes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210B" w:rsidRPr="005A2E57" w:rsidTr="00AF210B">
        <w:trPr>
          <w:trHeight w:val="54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seminario ha incrementado mis conocimientos acerca de las competencias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210B" w:rsidRPr="005A2E57" w:rsidTr="00AF210B">
        <w:trPr>
          <w:trHeight w:val="4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acción formativa ha aumentado sus conocimientos  para aplicar las competencias a su trabajo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210B" w:rsidRPr="005A2E57" w:rsidTr="00AF210B">
        <w:trPr>
          <w:trHeight w:val="5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reflexión sobre la práctica docente me parece una metodología formativa efectiva para la formación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210B" w:rsidRPr="005A2E57" w:rsidTr="00AF210B">
        <w:trPr>
          <w:trHeight w:val="62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portafolio entregado ha sido de calidad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210B" w:rsidRPr="005A2E57" w:rsidTr="00AF210B">
        <w:trPr>
          <w:trHeight w:val="47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expositores que participaron dominan la materia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F210B" w:rsidRPr="005A2E57" w:rsidTr="00AF210B">
        <w:trPr>
          <w:trHeight w:val="47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facilitadores transmitieron las ideas con claridad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F210B" w:rsidRPr="005A2E57" w:rsidTr="00AF210B">
        <w:trPr>
          <w:trHeight w:val="47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E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Motivaron y despertaron interés en los asistentes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5A2E57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Pr="00A92D0B" w:rsidRDefault="00AF210B" w:rsidP="00AF210B">
      <w:pPr>
        <w:spacing w:after="0" w:line="240" w:lineRule="auto"/>
        <w:jc w:val="both"/>
        <w:rPr>
          <w:rFonts w:ascii="Tahoma" w:hAnsi="Tahoma" w:cs="Tahoma"/>
          <w:b/>
        </w:rPr>
      </w:pPr>
    </w:p>
    <w:p w:rsidR="00AF210B" w:rsidRPr="00A92D0B" w:rsidRDefault="00AF210B" w:rsidP="00AF210B">
      <w:pPr>
        <w:spacing w:after="0" w:line="240" w:lineRule="auto"/>
        <w:jc w:val="both"/>
        <w:rPr>
          <w:rFonts w:ascii="Tahoma" w:hAnsi="Tahoma" w:cs="Tahoma"/>
          <w:b/>
        </w:rPr>
      </w:pPr>
      <w:r w:rsidRPr="00A92D0B">
        <w:rPr>
          <w:rFonts w:ascii="Tahoma" w:hAnsi="Tahoma" w:cs="Tahoma"/>
          <w:b/>
        </w:rPr>
        <w:t>Resultados obtenidos en cifras absolutas</w:t>
      </w:r>
    </w:p>
    <w:tbl>
      <w:tblPr>
        <w:tblW w:w="901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7"/>
        <w:gridCol w:w="4449"/>
        <w:gridCol w:w="589"/>
        <w:gridCol w:w="647"/>
        <w:gridCol w:w="705"/>
        <w:gridCol w:w="881"/>
        <w:gridCol w:w="761"/>
        <w:gridCol w:w="598"/>
      </w:tblGrid>
      <w:tr w:rsidR="00AF210B" w:rsidRPr="00A92D0B" w:rsidTr="00AB2B62">
        <w:trPr>
          <w:trHeight w:val="198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F210B" w:rsidRPr="00A92D0B" w:rsidTr="00AF210B">
        <w:trPr>
          <w:trHeight w:val="282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ITEMS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Nada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Poco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Bastante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Mucho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N/C</w:t>
            </w:r>
          </w:p>
        </w:tc>
      </w:tr>
      <w:tr w:rsidR="00AF210B" w:rsidRPr="00A92D0B" w:rsidTr="00AF210B">
        <w:trPr>
          <w:trHeight w:val="33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contenido del seminario ha sido de interés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F210B" w:rsidRPr="00A92D0B" w:rsidTr="00AF210B">
        <w:trPr>
          <w:trHeight w:val="466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Las metodologías han sido globalmente satisfactorias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F210B" w:rsidRPr="00A92D0B" w:rsidTr="00AF210B">
        <w:trPr>
          <w:trHeight w:val="42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metodología ha permitido la participación activa de los participantes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F210B" w:rsidRPr="00A92D0B" w:rsidTr="00AF210B">
        <w:trPr>
          <w:trHeight w:val="482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seminario ha incrementado mis conocimientos acerca de las competencias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F210B" w:rsidRPr="00A92D0B" w:rsidTr="00AF210B">
        <w:trPr>
          <w:trHeight w:val="42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acción formativa ha aumentado sus conocimientos  para aplicar las competencias a su trabajo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F210B" w:rsidRPr="00A92D0B" w:rsidTr="00AF210B">
        <w:trPr>
          <w:trHeight w:val="52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reflexión sobre la práctica docente me parece una metodología formativa efectiva para la formación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F210B" w:rsidRPr="00A92D0B" w:rsidTr="00AF210B">
        <w:trPr>
          <w:trHeight w:val="55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portafolio entregado ha sido de calidad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F210B" w:rsidRPr="00A92D0B" w:rsidTr="00AF210B">
        <w:trPr>
          <w:trHeight w:val="422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expositores que participaron dominan la materia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AF210B" w:rsidRPr="00A92D0B" w:rsidTr="00AF210B">
        <w:trPr>
          <w:trHeight w:val="422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facilitadores transmitieron las ideas con claridad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AF210B" w:rsidRPr="00A92D0B" w:rsidTr="00AF210B">
        <w:trPr>
          <w:trHeight w:val="422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Motivaron y despertaron interés en los asistentes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Pr="00A92D0B" w:rsidRDefault="00AF210B" w:rsidP="00AF210B">
      <w:pPr>
        <w:spacing w:after="0" w:line="240" w:lineRule="auto"/>
        <w:jc w:val="both"/>
        <w:rPr>
          <w:rFonts w:ascii="Tahoma" w:hAnsi="Tahoma" w:cs="Tahoma"/>
          <w:b/>
        </w:rPr>
      </w:pPr>
      <w:r w:rsidRPr="00A92D0B">
        <w:rPr>
          <w:rFonts w:ascii="Tahoma" w:hAnsi="Tahoma" w:cs="Tahoma"/>
          <w:b/>
        </w:rPr>
        <w:t xml:space="preserve">Resultados obtenidos en porcentajes </w:t>
      </w: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901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3"/>
        <w:gridCol w:w="4979"/>
        <w:gridCol w:w="494"/>
        <w:gridCol w:w="572"/>
        <w:gridCol w:w="671"/>
        <w:gridCol w:w="693"/>
        <w:gridCol w:w="651"/>
        <w:gridCol w:w="591"/>
      </w:tblGrid>
      <w:tr w:rsidR="00AF210B" w:rsidRPr="00A92D0B" w:rsidTr="00AF210B">
        <w:trPr>
          <w:trHeight w:val="46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ITEMS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Nada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Poco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Bastante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Mucho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N/C</w:t>
            </w:r>
          </w:p>
        </w:tc>
      </w:tr>
      <w:tr w:rsidR="00AF210B" w:rsidRPr="00A92D0B" w:rsidTr="00AF210B">
        <w:trPr>
          <w:trHeight w:val="4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contenido del seminario ha sido de interés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1%</w:t>
            </w:r>
          </w:p>
        </w:tc>
      </w:tr>
      <w:tr w:rsidR="00AF210B" w:rsidRPr="00A92D0B" w:rsidTr="00AF210B">
        <w:trPr>
          <w:trHeight w:val="4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Las metodologías han sido globalmente satisfactorias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49%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2%</w:t>
            </w:r>
          </w:p>
        </w:tc>
      </w:tr>
      <w:tr w:rsidR="00AF210B" w:rsidRPr="00A92D0B" w:rsidTr="00AF210B">
        <w:trPr>
          <w:trHeight w:val="4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metodología ha permitido la participación activa de los participantes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9%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45%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</w:tr>
      <w:tr w:rsidR="00AF210B" w:rsidRPr="00A92D0B" w:rsidTr="00AF210B">
        <w:trPr>
          <w:trHeight w:val="4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seminario ha incrementado mis conocimientos acerca de las competencias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2%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13%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41%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</w:tr>
      <w:tr w:rsidR="00AF210B" w:rsidRPr="00A92D0B" w:rsidTr="00AF210B">
        <w:trPr>
          <w:trHeight w:val="4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acción formativa ha aumentado sus conocimientos  para aplicar las competencias a su trabajo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40%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</w:tr>
      <w:tr w:rsidR="00AF210B" w:rsidRPr="00A92D0B" w:rsidTr="00AF210B">
        <w:trPr>
          <w:trHeight w:val="4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reflexión sobre la práctica docente me parece una metodología formativa efectiva para la formación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1%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3%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33%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1%</w:t>
            </w:r>
          </w:p>
        </w:tc>
      </w:tr>
      <w:tr w:rsidR="00AF210B" w:rsidRPr="00A92D0B" w:rsidTr="00AF210B">
        <w:trPr>
          <w:trHeight w:val="4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portafolio entregado ha sido de calidad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2%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33%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1%</w:t>
            </w:r>
          </w:p>
        </w:tc>
      </w:tr>
      <w:tr w:rsidR="00AF210B" w:rsidRPr="00A92D0B" w:rsidTr="00AF210B">
        <w:trPr>
          <w:trHeight w:val="4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expositores que participaron dominan la materia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1%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34%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</w:tr>
      <w:tr w:rsidR="00AF210B" w:rsidRPr="00A92D0B" w:rsidTr="00AF210B">
        <w:trPr>
          <w:trHeight w:val="4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facilitadores transmitieron las ideas con claridad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11%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46%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</w:tr>
      <w:tr w:rsidR="00AF210B" w:rsidRPr="00A92D0B" w:rsidTr="00AF210B">
        <w:trPr>
          <w:trHeight w:val="4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Motivaron y despertaron interés en los asistentes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9%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45%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AF210B" w:rsidRPr="00A92D0B" w:rsidRDefault="00AF210B" w:rsidP="00AB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92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</w:t>
            </w:r>
          </w:p>
        </w:tc>
      </w:tr>
    </w:tbl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Default="00AF210B" w:rsidP="00AF210B">
      <w:pPr>
        <w:spacing w:after="0" w:line="240" w:lineRule="auto"/>
        <w:jc w:val="both"/>
        <w:rPr>
          <w:rFonts w:ascii="Tahoma" w:hAnsi="Tahoma" w:cs="Tahoma"/>
        </w:rPr>
      </w:pPr>
    </w:p>
    <w:p w:rsidR="00AF210B" w:rsidRPr="008971D4" w:rsidRDefault="00AF210B" w:rsidP="00AF2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 conjunto de ítems destacamos el ítem nº 6 en el  que los profesores valoran la reflexión sobre la propia práctica como una metodología efectiva para la formación. Podemos deducir que dicha metodología ayuda al docente a transferir la formación recibida a su propio contexto. Este hecho es altamente significativo e importante en los procesos formativos en los que en tantas ocasiones los docentes se preguntan cómo integrar la formación recibida a su quehacer diario. Así pues a través de esta metodología se interpela una competencia llamada competencia reflexiva que permite al docente aprender de y a partir de su propia práctica. El ejercicio de la competencia reflexiva y su desarrollo a través de la formación recibida contribuye a implementar las competencias en su docencia en la universidad. </w:t>
      </w:r>
    </w:p>
    <w:p w:rsidR="00AF210B" w:rsidRDefault="00AF210B" w:rsidP="00AF210B">
      <w:pPr>
        <w:spacing w:after="0"/>
        <w:ind w:right="-143"/>
        <w:jc w:val="both"/>
        <w:rPr>
          <w:rFonts w:ascii="Tahoma" w:hAnsi="Tahoma" w:cs="Tahoma"/>
          <w:b/>
        </w:rPr>
      </w:pPr>
    </w:p>
    <w:p w:rsidR="00AF210B" w:rsidRDefault="00AF210B" w:rsidP="00AF210B">
      <w:pPr>
        <w:spacing w:after="0"/>
        <w:ind w:right="-14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s-ES"/>
        </w:rPr>
        <w:drawing>
          <wp:inline distT="0" distB="0" distL="0" distR="0">
            <wp:extent cx="4086225" cy="2071864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7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10B" w:rsidRDefault="00AF210B" w:rsidP="00AF210B">
      <w:pPr>
        <w:spacing w:after="0"/>
        <w:ind w:right="-143"/>
        <w:jc w:val="center"/>
        <w:rPr>
          <w:rFonts w:ascii="Tahoma" w:hAnsi="Tahoma" w:cs="Tahoma"/>
          <w:b/>
        </w:rPr>
      </w:pPr>
    </w:p>
    <w:p w:rsidR="00AF210B" w:rsidRDefault="00AF210B" w:rsidP="00AF210B">
      <w:pPr>
        <w:spacing w:after="0"/>
        <w:ind w:right="-143"/>
        <w:jc w:val="both"/>
        <w:rPr>
          <w:rFonts w:ascii="Tahoma" w:hAnsi="Tahoma" w:cs="Tahoma"/>
          <w:b/>
        </w:rPr>
      </w:pPr>
    </w:p>
    <w:p w:rsidR="00AF210B" w:rsidRPr="002539E3" w:rsidRDefault="00AF210B" w:rsidP="00AF210B">
      <w:pPr>
        <w:spacing w:after="0"/>
        <w:ind w:right="-14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Palabras clave: </w:t>
      </w:r>
      <w:r>
        <w:rPr>
          <w:rFonts w:ascii="Tahoma" w:hAnsi="Tahoma" w:cs="Tahoma"/>
        </w:rPr>
        <w:t xml:space="preserve">Formación competencial, Educación Superior, competencia reflexiva, práctica reflexiva, </w:t>
      </w:r>
    </w:p>
    <w:p w:rsidR="00FD6A77" w:rsidRDefault="00FD6A77"/>
    <w:sectPr w:rsidR="00FD6A77" w:rsidSect="0087002B">
      <w:pgSz w:w="11906" w:h="16838" w:code="9"/>
      <w:pgMar w:top="1418" w:right="1701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210B"/>
    <w:rsid w:val="0000483C"/>
    <w:rsid w:val="00016217"/>
    <w:rsid w:val="000505DD"/>
    <w:rsid w:val="000624DE"/>
    <w:rsid w:val="000A64D5"/>
    <w:rsid w:val="000F4BE3"/>
    <w:rsid w:val="000F6423"/>
    <w:rsid w:val="0013252F"/>
    <w:rsid w:val="001A4293"/>
    <w:rsid w:val="001D44D6"/>
    <w:rsid w:val="00214435"/>
    <w:rsid w:val="00230950"/>
    <w:rsid w:val="002E0B73"/>
    <w:rsid w:val="0035585E"/>
    <w:rsid w:val="003C3551"/>
    <w:rsid w:val="003E58E7"/>
    <w:rsid w:val="00400A7A"/>
    <w:rsid w:val="00412822"/>
    <w:rsid w:val="00417DDF"/>
    <w:rsid w:val="0042355E"/>
    <w:rsid w:val="004345E4"/>
    <w:rsid w:val="00467430"/>
    <w:rsid w:val="00481782"/>
    <w:rsid w:val="004B0457"/>
    <w:rsid w:val="00531B02"/>
    <w:rsid w:val="00587C2B"/>
    <w:rsid w:val="005A17B1"/>
    <w:rsid w:val="005A4D63"/>
    <w:rsid w:val="005E1899"/>
    <w:rsid w:val="005E5953"/>
    <w:rsid w:val="00675F36"/>
    <w:rsid w:val="006968AE"/>
    <w:rsid w:val="006F3DE0"/>
    <w:rsid w:val="00702EC2"/>
    <w:rsid w:val="0073723C"/>
    <w:rsid w:val="007744B3"/>
    <w:rsid w:val="00803927"/>
    <w:rsid w:val="00827EA8"/>
    <w:rsid w:val="0083321D"/>
    <w:rsid w:val="0087002B"/>
    <w:rsid w:val="00897D6E"/>
    <w:rsid w:val="008E64BA"/>
    <w:rsid w:val="00941298"/>
    <w:rsid w:val="00943222"/>
    <w:rsid w:val="00991E18"/>
    <w:rsid w:val="009D262B"/>
    <w:rsid w:val="00A872EE"/>
    <w:rsid w:val="00A87A00"/>
    <w:rsid w:val="00AA3B7B"/>
    <w:rsid w:val="00AB1EA4"/>
    <w:rsid w:val="00AB3D0C"/>
    <w:rsid w:val="00AD3B9D"/>
    <w:rsid w:val="00AE3296"/>
    <w:rsid w:val="00AF210B"/>
    <w:rsid w:val="00B07235"/>
    <w:rsid w:val="00BD3346"/>
    <w:rsid w:val="00BE1101"/>
    <w:rsid w:val="00C063D2"/>
    <w:rsid w:val="00C25C5E"/>
    <w:rsid w:val="00C36D2A"/>
    <w:rsid w:val="00C932A1"/>
    <w:rsid w:val="00C95093"/>
    <w:rsid w:val="00D01C4B"/>
    <w:rsid w:val="00D53F86"/>
    <w:rsid w:val="00D853F9"/>
    <w:rsid w:val="00DD0267"/>
    <w:rsid w:val="00DF624A"/>
    <w:rsid w:val="00E8662C"/>
    <w:rsid w:val="00EA42EC"/>
    <w:rsid w:val="00EB394D"/>
    <w:rsid w:val="00F41B19"/>
    <w:rsid w:val="00F5703C"/>
    <w:rsid w:val="00F74FB4"/>
    <w:rsid w:val="00F8082E"/>
    <w:rsid w:val="00F906AA"/>
    <w:rsid w:val="00FD6A77"/>
    <w:rsid w:val="00FE1D87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0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02B"/>
    <w:pPr>
      <w:spacing w:after="0" w:line="240" w:lineRule="auto"/>
      <w:ind w:left="720"/>
      <w:contextualSpacing/>
    </w:pPr>
    <w:rPr>
      <w:rFonts w:ascii="Arial" w:eastAsia="SimSun" w:hAnsi="Arial" w:cs="Arial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3603</Characters>
  <Application>Microsoft Office Word</Application>
  <DocSecurity>0</DocSecurity>
  <Lines>30</Lines>
  <Paragraphs>8</Paragraphs>
  <ScaleCrop>false</ScaleCrop>
  <Company>Enginyeria i Arquitectura La Salle - URL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2012-11-04T17:32:00Z</dcterms:created>
  <dcterms:modified xsi:type="dcterms:W3CDTF">2012-11-04T17:34:00Z</dcterms:modified>
</cp:coreProperties>
</file>